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AE" w:rsidRPr="00056DAE" w:rsidRDefault="00056DAE" w:rsidP="00056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7B3A" w:rsidRDefault="007E7B3A" w:rsidP="00056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DAE">
        <w:rPr>
          <w:rFonts w:ascii="Times New Roman" w:hAnsi="Times New Roman" w:cs="Times New Roman"/>
          <w:b/>
          <w:bCs/>
          <w:sz w:val="28"/>
          <w:szCs w:val="28"/>
        </w:rPr>
        <w:t>НАЦІОНАЛЬНИЙ ІСТОРИКО-МЕМОРІАЛЬНИЙ ЗАПОВІДНИК «БИКІВНЯНСЬКІ МОГИЛИ»</w:t>
      </w:r>
    </w:p>
    <w:p w:rsidR="00F636EA" w:rsidRPr="00056DAE" w:rsidRDefault="00F636EA" w:rsidP="00056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36EA" w:rsidRPr="00F636EA" w:rsidRDefault="00F636EA" w:rsidP="00F636E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636EA">
        <w:rPr>
          <w:rFonts w:ascii="Times New Roman" w:hAnsi="Times New Roman" w:cs="Times New Roman"/>
          <w:b/>
          <w:bCs/>
          <w:caps/>
          <w:sz w:val="28"/>
          <w:szCs w:val="28"/>
        </w:rPr>
        <w:t>Інститут історії України НАН україни</w:t>
      </w:r>
    </w:p>
    <w:p w:rsidR="00056DAE" w:rsidRPr="00056DAE" w:rsidRDefault="00056DAE" w:rsidP="00056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DAE" w:rsidRPr="00F636EA" w:rsidRDefault="00056DAE" w:rsidP="00056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DAE">
        <w:rPr>
          <w:rFonts w:ascii="Times New Roman" w:hAnsi="Times New Roman" w:cs="Times New Roman"/>
          <w:b/>
          <w:bCs/>
          <w:sz w:val="28"/>
          <w:szCs w:val="28"/>
        </w:rPr>
        <w:t>УКРАЇНСЬКИЙ ІНСТИТУТ НАЦІОНАЛЬНОЇ ПАМЯТІ</w:t>
      </w:r>
    </w:p>
    <w:p w:rsidR="00056DAE" w:rsidRDefault="00056DAE" w:rsidP="00056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DAE" w:rsidRDefault="00056DAE" w:rsidP="00182B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6DAE" w:rsidRPr="00056DAE" w:rsidRDefault="00056DAE" w:rsidP="00056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74A" w:rsidRPr="00056DAE" w:rsidRDefault="00BB374A" w:rsidP="00056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DAE">
        <w:rPr>
          <w:rFonts w:ascii="Times New Roman" w:hAnsi="Times New Roman" w:cs="Times New Roman"/>
          <w:b/>
          <w:bCs/>
          <w:sz w:val="28"/>
          <w:szCs w:val="28"/>
        </w:rPr>
        <w:t>ІНФОРМАЦІЙНИЙ ЛИСТ</w:t>
      </w:r>
    </w:p>
    <w:p w:rsidR="00056DAE" w:rsidRPr="00056DAE" w:rsidRDefault="00056DAE" w:rsidP="00056D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646EF" w:rsidRPr="00056DAE" w:rsidRDefault="00BB374A" w:rsidP="00056DA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DAE">
        <w:rPr>
          <w:rFonts w:ascii="Times New Roman" w:hAnsi="Times New Roman" w:cs="Times New Roman"/>
          <w:bCs/>
          <w:sz w:val="28"/>
          <w:szCs w:val="28"/>
        </w:rPr>
        <w:t xml:space="preserve">Запрошуємо Вас узяти участь у роботі круглого столу </w:t>
      </w:r>
      <w:bookmarkStart w:id="0" w:name="_Hlk133355832"/>
      <w:r w:rsidRPr="00056DA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646EF" w:rsidRPr="00056DAE">
        <w:rPr>
          <w:rFonts w:ascii="Times New Roman" w:hAnsi="Times New Roman" w:cs="Times New Roman"/>
          <w:b/>
          <w:bCs/>
          <w:sz w:val="28"/>
          <w:szCs w:val="28"/>
        </w:rPr>
        <w:t xml:space="preserve">Лесь Танюк – охоронець історичної </w:t>
      </w:r>
      <w:r w:rsidR="00AA2BB2" w:rsidRPr="00056DAE">
        <w:rPr>
          <w:rFonts w:ascii="Times New Roman" w:hAnsi="Times New Roman" w:cs="Times New Roman"/>
          <w:b/>
          <w:bCs/>
          <w:sz w:val="28"/>
          <w:szCs w:val="28"/>
        </w:rPr>
        <w:t>пам’яті</w:t>
      </w:r>
      <w:r w:rsidR="003E1D3E" w:rsidRPr="00056DA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646EF" w:rsidRPr="00056DAE">
        <w:rPr>
          <w:rFonts w:ascii="Times New Roman" w:hAnsi="Times New Roman" w:cs="Times New Roman"/>
          <w:b/>
          <w:bCs/>
          <w:sz w:val="28"/>
          <w:szCs w:val="28"/>
        </w:rPr>
        <w:t xml:space="preserve"> (до 85-річчя з дня народження режисера-ш</w:t>
      </w:r>
      <w:r w:rsidR="007316A0" w:rsidRPr="007316A0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7316A0">
        <w:rPr>
          <w:rFonts w:ascii="Times New Roman" w:hAnsi="Times New Roman" w:cs="Times New Roman"/>
          <w:b/>
          <w:bCs/>
          <w:sz w:val="28"/>
          <w:szCs w:val="28"/>
        </w:rPr>
        <w:t>ст</w:t>
      </w:r>
      <w:r w:rsidR="002646EF" w:rsidRPr="00056DAE">
        <w:rPr>
          <w:rFonts w:ascii="Times New Roman" w:hAnsi="Times New Roman" w:cs="Times New Roman"/>
          <w:b/>
          <w:bCs/>
          <w:sz w:val="28"/>
          <w:szCs w:val="28"/>
        </w:rPr>
        <w:t>десятника, громад</w:t>
      </w:r>
      <w:r w:rsidR="00AA2BB2" w:rsidRPr="00056DAE">
        <w:rPr>
          <w:rFonts w:ascii="Times New Roman" w:hAnsi="Times New Roman" w:cs="Times New Roman"/>
          <w:b/>
          <w:bCs/>
          <w:sz w:val="28"/>
          <w:szCs w:val="28"/>
        </w:rPr>
        <w:t>ського і політичного діяча)</w:t>
      </w:r>
      <w:bookmarkEnd w:id="0"/>
      <w:r w:rsidR="00AA2BB2" w:rsidRPr="00056DAE">
        <w:rPr>
          <w:rFonts w:ascii="Times New Roman" w:hAnsi="Times New Roman" w:cs="Times New Roman"/>
          <w:bCs/>
          <w:sz w:val="28"/>
          <w:szCs w:val="28"/>
        </w:rPr>
        <w:t xml:space="preserve">, який відбудеться </w:t>
      </w:r>
      <w:r w:rsidR="00182B19" w:rsidRPr="00F636EA">
        <w:rPr>
          <w:rFonts w:ascii="Times New Roman" w:hAnsi="Times New Roman" w:cs="Times New Roman"/>
          <w:bCs/>
          <w:sz w:val="28"/>
          <w:szCs w:val="28"/>
        </w:rPr>
        <w:t xml:space="preserve">28 </w:t>
      </w:r>
      <w:r w:rsidR="00557918" w:rsidRPr="00F636EA">
        <w:rPr>
          <w:rFonts w:ascii="Times New Roman" w:hAnsi="Times New Roman" w:cs="Times New Roman"/>
          <w:bCs/>
          <w:sz w:val="28"/>
          <w:szCs w:val="28"/>
        </w:rPr>
        <w:t>вересня</w:t>
      </w:r>
      <w:r w:rsidR="00056DAE" w:rsidRPr="00F636EA">
        <w:rPr>
          <w:rFonts w:ascii="Times New Roman" w:hAnsi="Times New Roman" w:cs="Times New Roman"/>
          <w:bCs/>
          <w:sz w:val="28"/>
          <w:szCs w:val="28"/>
        </w:rPr>
        <w:t xml:space="preserve"> 2023 року.</w:t>
      </w:r>
      <w:bookmarkStart w:id="1" w:name="_GoBack"/>
      <w:bookmarkEnd w:id="1"/>
    </w:p>
    <w:p w:rsidR="00056DAE" w:rsidRPr="00056DAE" w:rsidRDefault="00056DAE" w:rsidP="00056D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BB2" w:rsidRPr="00056DAE" w:rsidRDefault="00AA2BB2" w:rsidP="00056D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DAE">
        <w:rPr>
          <w:rFonts w:ascii="Times New Roman" w:hAnsi="Times New Roman" w:cs="Times New Roman"/>
          <w:b/>
          <w:bCs/>
          <w:sz w:val="28"/>
          <w:szCs w:val="28"/>
        </w:rPr>
        <w:t>Тематика круглого столу:</w:t>
      </w:r>
    </w:p>
    <w:p w:rsidR="00451728" w:rsidRPr="00056DAE" w:rsidRDefault="00451728" w:rsidP="00056DAE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 xml:space="preserve">Творчий шлях </w:t>
      </w:r>
      <w:r w:rsidR="00056DAE">
        <w:rPr>
          <w:rFonts w:ascii="Times New Roman" w:hAnsi="Times New Roman" w:cs="Times New Roman"/>
          <w:sz w:val="28"/>
          <w:szCs w:val="28"/>
        </w:rPr>
        <w:t>Леся Танюка</w:t>
      </w:r>
      <w:r w:rsidRPr="00056DAE">
        <w:rPr>
          <w:rFonts w:ascii="Times New Roman" w:hAnsi="Times New Roman" w:cs="Times New Roman"/>
          <w:sz w:val="28"/>
          <w:szCs w:val="28"/>
        </w:rPr>
        <w:t xml:space="preserve"> </w:t>
      </w:r>
      <w:r w:rsidR="00A83A0E" w:rsidRPr="00056DAE">
        <w:rPr>
          <w:rFonts w:ascii="Times New Roman" w:hAnsi="Times New Roman" w:cs="Times New Roman"/>
          <w:sz w:val="28"/>
          <w:szCs w:val="28"/>
        </w:rPr>
        <w:t>і</w:t>
      </w:r>
      <w:r w:rsidRPr="00056DAE">
        <w:rPr>
          <w:rFonts w:ascii="Times New Roman" w:hAnsi="Times New Roman" w:cs="Times New Roman"/>
          <w:sz w:val="28"/>
          <w:szCs w:val="28"/>
        </w:rPr>
        <w:t xml:space="preserve"> його </w:t>
      </w:r>
      <w:r w:rsidR="00056DAE">
        <w:rPr>
          <w:rFonts w:ascii="Times New Roman" w:hAnsi="Times New Roman" w:cs="Times New Roman"/>
          <w:sz w:val="28"/>
          <w:szCs w:val="28"/>
        </w:rPr>
        <w:t>вплив на</w:t>
      </w:r>
      <w:r w:rsidRPr="00056DAE">
        <w:rPr>
          <w:rFonts w:ascii="Times New Roman" w:hAnsi="Times New Roman" w:cs="Times New Roman"/>
          <w:sz w:val="28"/>
          <w:szCs w:val="28"/>
        </w:rPr>
        <w:t xml:space="preserve"> українськ</w:t>
      </w:r>
      <w:r w:rsidR="00DE76DB" w:rsidRPr="00056DAE">
        <w:rPr>
          <w:rFonts w:ascii="Times New Roman" w:hAnsi="Times New Roman" w:cs="Times New Roman"/>
          <w:sz w:val="28"/>
          <w:szCs w:val="28"/>
        </w:rPr>
        <w:t>е мистецтво</w:t>
      </w:r>
      <w:r w:rsidR="00056DAE">
        <w:rPr>
          <w:rFonts w:ascii="Times New Roman" w:hAnsi="Times New Roman" w:cs="Times New Roman"/>
          <w:sz w:val="28"/>
          <w:szCs w:val="28"/>
        </w:rPr>
        <w:t>;</w:t>
      </w:r>
    </w:p>
    <w:p w:rsidR="00AA2BB2" w:rsidRDefault="00451728" w:rsidP="00056DAE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Лесь Танюк</w:t>
      </w:r>
      <w:r w:rsidR="00056DAE">
        <w:rPr>
          <w:rFonts w:ascii="Times New Roman" w:hAnsi="Times New Roman" w:cs="Times New Roman"/>
          <w:sz w:val="28"/>
          <w:szCs w:val="28"/>
        </w:rPr>
        <w:t xml:space="preserve"> як один із</w:t>
      </w:r>
      <w:r w:rsidR="00A83A0E" w:rsidRPr="00056DAE">
        <w:rPr>
          <w:rFonts w:ascii="Times New Roman" w:hAnsi="Times New Roman" w:cs="Times New Roman"/>
          <w:sz w:val="28"/>
          <w:szCs w:val="28"/>
        </w:rPr>
        <w:t xml:space="preserve"> першо</w:t>
      </w:r>
      <w:r w:rsidR="00056DAE">
        <w:rPr>
          <w:rFonts w:ascii="Times New Roman" w:hAnsi="Times New Roman" w:cs="Times New Roman"/>
          <w:sz w:val="28"/>
          <w:szCs w:val="28"/>
        </w:rPr>
        <w:t xml:space="preserve">відкривачів </w:t>
      </w:r>
      <w:r w:rsidR="00A83A0E" w:rsidRPr="00056DAE">
        <w:rPr>
          <w:rFonts w:ascii="Times New Roman" w:hAnsi="Times New Roman" w:cs="Times New Roman"/>
          <w:sz w:val="28"/>
          <w:szCs w:val="28"/>
        </w:rPr>
        <w:t>Биківнянської трагедії</w:t>
      </w:r>
      <w:r w:rsidR="00056DAE">
        <w:rPr>
          <w:rFonts w:ascii="Times New Roman" w:hAnsi="Times New Roman" w:cs="Times New Roman"/>
          <w:sz w:val="28"/>
          <w:szCs w:val="28"/>
        </w:rPr>
        <w:t>;</w:t>
      </w:r>
    </w:p>
    <w:p w:rsidR="00056DAE" w:rsidRPr="00056DAE" w:rsidRDefault="00056DAE" w:rsidP="00056DAE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Внесок Леся Танюка в процеси деколонізації та декомунізації України;</w:t>
      </w:r>
    </w:p>
    <w:p w:rsidR="00A83A0E" w:rsidRPr="00056DAE" w:rsidRDefault="00DE76DB" w:rsidP="00056DAE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 xml:space="preserve">Громадська та політична діяльність Леся Танюка. </w:t>
      </w:r>
    </w:p>
    <w:p w:rsidR="00DC757C" w:rsidRPr="00056DAE" w:rsidRDefault="00DC757C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57C" w:rsidRPr="00056DAE" w:rsidRDefault="00DC757C" w:rsidP="00056D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Для участі просимо до 1</w:t>
      </w:r>
      <w:r w:rsidR="00182B19">
        <w:rPr>
          <w:rFonts w:ascii="Times New Roman" w:hAnsi="Times New Roman" w:cs="Times New Roman"/>
          <w:sz w:val="28"/>
          <w:szCs w:val="28"/>
        </w:rPr>
        <w:t>5</w:t>
      </w:r>
      <w:r w:rsidRPr="00056DAE">
        <w:rPr>
          <w:rFonts w:ascii="Times New Roman" w:hAnsi="Times New Roman" w:cs="Times New Roman"/>
          <w:sz w:val="28"/>
          <w:szCs w:val="28"/>
        </w:rPr>
        <w:t xml:space="preserve"> вересня 2023 р. надіслати заповнену анкету учасника (зразок подано нижче) на електронну адресу оргкомітету </w:t>
      </w:r>
      <w:r w:rsidR="00056DAE" w:rsidRPr="00056DAE">
        <w:rPr>
          <w:rFonts w:ascii="Times New Roman" w:hAnsi="Times New Roman" w:cs="Times New Roman"/>
          <w:b/>
          <w:sz w:val="28"/>
          <w:szCs w:val="28"/>
        </w:rPr>
        <w:t>bykivnia-conf@ukr.net</w:t>
      </w:r>
      <w:r w:rsidRPr="00056DAE">
        <w:rPr>
          <w:rFonts w:ascii="Times New Roman" w:hAnsi="Times New Roman" w:cs="Times New Roman"/>
          <w:sz w:val="28"/>
          <w:szCs w:val="28"/>
        </w:rPr>
        <w:t xml:space="preserve"> із зазначенням теми листа «Лесь Танюк – охоронець історичної пам’яті». </w:t>
      </w:r>
    </w:p>
    <w:p w:rsidR="00AA2BB2" w:rsidRPr="00056DAE" w:rsidRDefault="00AA2BB2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BB2" w:rsidRPr="00056DAE" w:rsidRDefault="003E1D3E" w:rsidP="00056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ЗАЯВКА</w:t>
      </w:r>
    </w:p>
    <w:p w:rsidR="003E1D3E" w:rsidRPr="00056DAE" w:rsidRDefault="003E1D3E" w:rsidP="00056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на участь у кругло</w:t>
      </w:r>
      <w:r w:rsidR="00056DAE">
        <w:rPr>
          <w:rFonts w:ascii="Times New Roman" w:hAnsi="Times New Roman" w:cs="Times New Roman"/>
          <w:sz w:val="28"/>
          <w:szCs w:val="28"/>
        </w:rPr>
        <w:t>му</w:t>
      </w:r>
      <w:r w:rsidRPr="00056DAE">
        <w:rPr>
          <w:rFonts w:ascii="Times New Roman" w:hAnsi="Times New Roman" w:cs="Times New Roman"/>
          <w:sz w:val="28"/>
          <w:szCs w:val="28"/>
        </w:rPr>
        <w:t xml:space="preserve"> стол</w:t>
      </w:r>
      <w:r w:rsidR="00056DAE">
        <w:rPr>
          <w:rFonts w:ascii="Times New Roman" w:hAnsi="Times New Roman" w:cs="Times New Roman"/>
          <w:sz w:val="28"/>
          <w:szCs w:val="28"/>
        </w:rPr>
        <w:t>і</w:t>
      </w:r>
      <w:r w:rsidRPr="00056DAE">
        <w:rPr>
          <w:rFonts w:ascii="Times New Roman" w:hAnsi="Times New Roman" w:cs="Times New Roman"/>
          <w:sz w:val="28"/>
          <w:szCs w:val="28"/>
        </w:rPr>
        <w:t xml:space="preserve"> «ЛЕСЬ ТАНЮК – ОХОРОНЕЦЬ ІСТОРИЧНОЇ ПАМ'ЯТІ» (до 85-річчя з дня народження режисера-шестидесятника, громадського і політичного діяча)</w:t>
      </w:r>
    </w:p>
    <w:p w:rsidR="00056DAE" w:rsidRDefault="00056DAE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D3E" w:rsidRPr="00056DAE" w:rsidRDefault="003E1D3E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Прізвище</w:t>
      </w:r>
      <w:r w:rsidR="00182B19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182B19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182B19" w:rsidRPr="007316A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182B19">
        <w:rPr>
          <w:rFonts w:ascii="Times New Roman" w:hAnsi="Times New Roman" w:cs="Times New Roman"/>
          <w:sz w:val="28"/>
          <w:szCs w:val="28"/>
        </w:rPr>
        <w:t>я</w:t>
      </w:r>
      <w:r w:rsidRPr="00056DAE">
        <w:rPr>
          <w:rFonts w:ascii="Times New Roman" w:hAnsi="Times New Roman" w:cs="Times New Roman"/>
          <w:sz w:val="28"/>
          <w:szCs w:val="28"/>
        </w:rPr>
        <w:t>________________________</w:t>
      </w:r>
      <w:r w:rsidR="00182B1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E1D3E" w:rsidRPr="00056DAE" w:rsidRDefault="003E1D3E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Місце роботи______________________________________________________</w:t>
      </w:r>
    </w:p>
    <w:p w:rsidR="003E1D3E" w:rsidRPr="00056DAE" w:rsidRDefault="003E1D3E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Посада____________________________________________________________</w:t>
      </w:r>
    </w:p>
    <w:p w:rsidR="003E1D3E" w:rsidRPr="00056DAE" w:rsidRDefault="003E1D3E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Науковий ступінь___________________________________________________</w:t>
      </w:r>
    </w:p>
    <w:p w:rsidR="003E1D3E" w:rsidRPr="00056DAE" w:rsidRDefault="003E1D3E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Вчене звання_______________________________________________________</w:t>
      </w:r>
    </w:p>
    <w:p w:rsidR="003E1D3E" w:rsidRPr="00056DAE" w:rsidRDefault="003E1D3E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Адреса____________________________________________________________</w:t>
      </w:r>
    </w:p>
    <w:p w:rsidR="003E1D3E" w:rsidRPr="00056DAE" w:rsidRDefault="003E1D3E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Телефон___________________________________________________________</w:t>
      </w:r>
    </w:p>
    <w:p w:rsidR="003E1D3E" w:rsidRPr="00056DAE" w:rsidRDefault="003E1D3E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056DA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56DA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56DA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E1D3E" w:rsidRPr="00056DAE" w:rsidRDefault="00182B19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</w:t>
      </w:r>
      <w:r w:rsidR="003E1D3E" w:rsidRPr="00056DAE">
        <w:rPr>
          <w:rFonts w:ascii="Times New Roman" w:hAnsi="Times New Roman" w:cs="Times New Roman"/>
          <w:sz w:val="28"/>
          <w:szCs w:val="28"/>
        </w:rPr>
        <w:t xml:space="preserve"> виступу_______________________________________________________</w:t>
      </w:r>
    </w:p>
    <w:p w:rsidR="00C83ABD" w:rsidRPr="00056DAE" w:rsidRDefault="00C83ABD" w:rsidP="00056D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2259" w:rsidRPr="00056DAE" w:rsidRDefault="00432259" w:rsidP="00056D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6DAE">
        <w:rPr>
          <w:rFonts w:ascii="Times New Roman" w:hAnsi="Times New Roman" w:cs="Times New Roman"/>
          <w:b/>
          <w:bCs/>
          <w:sz w:val="28"/>
          <w:szCs w:val="28"/>
        </w:rPr>
        <w:t>Умови участі у круглому столі:</w:t>
      </w:r>
    </w:p>
    <w:p w:rsidR="00432259" w:rsidRPr="00056DAE" w:rsidRDefault="00432259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Всі витрати щодо відрядження (проїзд, проживання, харчування тощо) здійснюються учасником за власний рахунок або за кошти організації, яка йо</w:t>
      </w:r>
      <w:r w:rsidR="007E7B3A" w:rsidRPr="00056DAE">
        <w:rPr>
          <w:rFonts w:ascii="Times New Roman" w:hAnsi="Times New Roman" w:cs="Times New Roman"/>
          <w:sz w:val="28"/>
          <w:szCs w:val="28"/>
        </w:rPr>
        <w:t>го відрядила.</w:t>
      </w:r>
    </w:p>
    <w:p w:rsidR="00432259" w:rsidRPr="00056DAE" w:rsidRDefault="00432259" w:rsidP="00056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2B7" w:rsidRPr="00056DAE" w:rsidRDefault="008051A4" w:rsidP="00056D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6DAE">
        <w:rPr>
          <w:rFonts w:ascii="Times New Roman" w:hAnsi="Times New Roman" w:cs="Times New Roman"/>
          <w:b/>
          <w:bCs/>
          <w:sz w:val="28"/>
          <w:szCs w:val="28"/>
        </w:rPr>
        <w:t>Вимоги до оформлення матеріалів:</w:t>
      </w:r>
    </w:p>
    <w:p w:rsidR="008051A4" w:rsidRPr="00056DAE" w:rsidRDefault="008D7444" w:rsidP="00056DAE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•  н</w:t>
      </w:r>
      <w:r w:rsidR="008051A4" w:rsidRPr="00056DAE">
        <w:rPr>
          <w:rFonts w:ascii="Times New Roman" w:hAnsi="Times New Roman" w:cs="Times New Roman"/>
          <w:sz w:val="28"/>
          <w:szCs w:val="28"/>
        </w:rPr>
        <w:t>аукові повідомлення учасників можуть надсилатися  як тези або як стаття, які будуть надруковані у збірнику наукових праць.</w:t>
      </w:r>
    </w:p>
    <w:p w:rsidR="008051A4" w:rsidRPr="00056DAE" w:rsidRDefault="008051A4" w:rsidP="00056DAE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 xml:space="preserve">доповідь повинна бути науковим дослідженням на актуальну тему; матеріали подаються у </w:t>
      </w:r>
      <w:r w:rsidRPr="00056D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електронному варіанті </w:t>
      </w:r>
      <w:r w:rsidRPr="00056DAE">
        <w:rPr>
          <w:rFonts w:ascii="Times New Roman" w:hAnsi="Times New Roman" w:cs="Times New Roman"/>
          <w:sz w:val="28"/>
          <w:szCs w:val="28"/>
        </w:rPr>
        <w:t xml:space="preserve">у форматі </w:t>
      </w:r>
      <w:r w:rsidRPr="00056DAE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056DAE">
        <w:rPr>
          <w:rFonts w:ascii="Times New Roman" w:hAnsi="Times New Roman" w:cs="Times New Roman"/>
          <w:sz w:val="28"/>
          <w:szCs w:val="28"/>
        </w:rPr>
        <w:t xml:space="preserve">. </w:t>
      </w:r>
      <w:r w:rsidR="00056DAE">
        <w:rPr>
          <w:rFonts w:ascii="Times New Roman" w:hAnsi="Times New Roman" w:cs="Times New Roman"/>
          <w:sz w:val="28"/>
          <w:szCs w:val="28"/>
        </w:rPr>
        <w:t>або</w:t>
      </w:r>
      <w:r w:rsidRPr="00056DAE">
        <w:rPr>
          <w:rFonts w:ascii="Times New Roman" w:hAnsi="Times New Roman" w:cs="Times New Roman"/>
          <w:sz w:val="28"/>
          <w:szCs w:val="28"/>
        </w:rPr>
        <w:t xml:space="preserve"> редактор </w:t>
      </w:r>
      <w:r w:rsidRPr="00056DA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56DAE">
        <w:rPr>
          <w:rFonts w:ascii="Times New Roman" w:hAnsi="Times New Roman" w:cs="Times New Roman"/>
          <w:sz w:val="28"/>
          <w:szCs w:val="28"/>
        </w:rPr>
        <w:t xml:space="preserve"> </w:t>
      </w:r>
      <w:r w:rsidRPr="00056DA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56DAE">
        <w:rPr>
          <w:rFonts w:ascii="Times New Roman" w:hAnsi="Times New Roman" w:cs="Times New Roman"/>
          <w:sz w:val="28"/>
          <w:szCs w:val="28"/>
        </w:rPr>
        <w:t>;</w:t>
      </w:r>
    </w:p>
    <w:p w:rsidR="008051A4" w:rsidRPr="00056DAE" w:rsidRDefault="008051A4" w:rsidP="00056DAE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 xml:space="preserve">обсяг тексту </w:t>
      </w:r>
      <w:r w:rsidRPr="00056D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тез </w:t>
      </w:r>
      <w:r w:rsidR="00056DA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до</w:t>
      </w:r>
      <w:r w:rsidRPr="00056DA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5 сторінок </w:t>
      </w:r>
      <w:r w:rsidRPr="00056DAE">
        <w:rPr>
          <w:rFonts w:ascii="Times New Roman" w:hAnsi="Times New Roman" w:cs="Times New Roman"/>
          <w:sz w:val="28"/>
          <w:szCs w:val="28"/>
        </w:rPr>
        <w:t>формату А-4;</w:t>
      </w:r>
    </w:p>
    <w:p w:rsidR="00432259" w:rsidRPr="00056DAE" w:rsidRDefault="00432259" w:rsidP="00056DAE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до наукових повідомлень аспірантів, здобувачів та студентів додається рецензія наукового керівника або витяг з протоколу засідання кафедри про рекомендацію до друку.</w:t>
      </w:r>
    </w:p>
    <w:p w:rsidR="00985669" w:rsidRPr="00056DAE" w:rsidRDefault="00985669" w:rsidP="00056DAE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 xml:space="preserve">• обсяг </w:t>
      </w:r>
      <w:r w:rsidR="00182B19" w:rsidRPr="00182B19"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</w:rPr>
        <w:t xml:space="preserve">статті </w:t>
      </w:r>
      <w:r w:rsidRPr="00182B19"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</w:rPr>
        <w:t>до 0,5-1 др. арк.</w:t>
      </w:r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із пробілами, в текстовому редакторі WORD (розширення .doc, </w:t>
      </w:r>
      <w:proofErr w:type="spellStart"/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>.docx</w:t>
      </w:r>
      <w:proofErr w:type="spellEnd"/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 xml:space="preserve">); формат А-4, поля 20/20/20/20 мм, шрифт </w:t>
      </w:r>
      <w:proofErr w:type="spellStart"/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>Times</w:t>
      </w:r>
      <w:proofErr w:type="spellEnd"/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>New</w:t>
      </w:r>
      <w:proofErr w:type="spellEnd"/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>Roman</w:t>
      </w:r>
      <w:proofErr w:type="spellEnd"/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14, інтервал – 1,5.</w:t>
      </w:r>
    </w:p>
    <w:p w:rsidR="00056DAE" w:rsidRDefault="00985669" w:rsidP="00056DAE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>• ініціали та прізвище автора (співавторів),</w:t>
      </w:r>
      <w:r w:rsidRPr="00056DA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 xml:space="preserve"> e-</w:t>
      </w:r>
      <w:proofErr w:type="spellStart"/>
      <w:r w:rsidRPr="00056DA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>mail</w:t>
      </w:r>
      <w:proofErr w:type="spellEnd"/>
      <w:r w:rsidRPr="00056DA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</w:rPr>
        <w:t xml:space="preserve"> автора та ORCID ID</w:t>
      </w:r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подаються в правому верхньому куті сторінки. З наступного абзацу по центру – назва доповіді великими літерами. Через 2 інтервали по ширині листа – текст. </w:t>
      </w:r>
    </w:p>
    <w:p w:rsidR="00985669" w:rsidRPr="00056DAE" w:rsidRDefault="00056DAE" w:rsidP="00056DA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Д</w:t>
      </w:r>
      <w:r w:rsidR="00985669" w:rsidRPr="00056DAE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статті обов’язково додаються: шифр УДК; переклад назви статті англійською мовою, розширені анотації (близько 500 др. знаків) українською та англійською мовами; ключові слова українською та англійською мовами. За наявності ілюстрацій, вони подаються в електронному варіанті з роздільною здатністю не менше 300 </w:t>
      </w:r>
      <w:proofErr w:type="spellStart"/>
      <w:r w:rsidR="00985669" w:rsidRPr="00056DAE">
        <w:rPr>
          <w:rFonts w:ascii="Times New Roman" w:eastAsia="Calibri" w:hAnsi="Times New Roman" w:cs="Times New Roman"/>
          <w:kern w:val="0"/>
          <w:sz w:val="28"/>
          <w:szCs w:val="28"/>
        </w:rPr>
        <w:t>dpi</w:t>
      </w:r>
      <w:proofErr w:type="spellEnd"/>
      <w:r w:rsidR="00985669" w:rsidRPr="00056DAE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</w:p>
    <w:p w:rsidR="00985669" w:rsidRPr="00056DAE" w:rsidRDefault="00985669" w:rsidP="00056DA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985669" w:rsidRPr="00F636EA" w:rsidRDefault="00985669" w:rsidP="00056DA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</w:rPr>
      </w:pPr>
      <w:r w:rsidRPr="00056DAE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</w:rPr>
        <w:t>Посилання автоматичні підрядкові, оформляються відповідно до стандарту ДСТУ 8302:2015.</w:t>
      </w:r>
    </w:p>
    <w:p w:rsidR="00985669" w:rsidRPr="00056DAE" w:rsidRDefault="00985669" w:rsidP="00056DA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56DAE">
        <w:rPr>
          <w:rFonts w:ascii="Times New Roman" w:eastAsia="Calibri" w:hAnsi="Times New Roman" w:cs="Times New Roman"/>
          <w:kern w:val="0"/>
          <w:sz w:val="28"/>
          <w:szCs w:val="28"/>
        </w:rPr>
        <w:t>Звертаємо увагу авторів на необхідність кваліфікованого перекладу анотації та назви статті англійською мовою («машинний» переклад не допускається).</w:t>
      </w:r>
    </w:p>
    <w:p w:rsidR="001C3B5F" w:rsidRPr="00056DAE" w:rsidRDefault="001C3B5F" w:rsidP="00056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74A" w:rsidRPr="00056DAE" w:rsidRDefault="00DC757C" w:rsidP="00056D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DAE">
        <w:rPr>
          <w:rFonts w:ascii="Times New Roman" w:hAnsi="Times New Roman" w:cs="Times New Roman"/>
          <w:b/>
          <w:bCs/>
          <w:sz w:val="28"/>
          <w:szCs w:val="28"/>
        </w:rPr>
        <w:t>Контактна інформація:</w:t>
      </w:r>
    </w:p>
    <w:p w:rsidR="00170840" w:rsidRPr="00F636EA" w:rsidRDefault="00DC757C" w:rsidP="00056D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6DAE">
        <w:rPr>
          <w:rFonts w:ascii="Times New Roman" w:hAnsi="Times New Roman" w:cs="Times New Roman"/>
          <w:sz w:val="28"/>
          <w:szCs w:val="28"/>
        </w:rPr>
        <w:t>Адреса: Київ, вул. Липська, 16,</w:t>
      </w:r>
      <w:r w:rsidR="00F636EA">
        <w:rPr>
          <w:rFonts w:ascii="Times New Roman" w:hAnsi="Times New Roman" w:cs="Times New Roman"/>
          <w:sz w:val="28"/>
          <w:szCs w:val="28"/>
        </w:rPr>
        <w:t xml:space="preserve"> </w:t>
      </w:r>
      <w:r w:rsidRPr="00056DAE">
        <w:rPr>
          <w:rFonts w:ascii="Times New Roman" w:hAnsi="Times New Roman" w:cs="Times New Roman"/>
          <w:sz w:val="28"/>
          <w:szCs w:val="28"/>
        </w:rPr>
        <w:t>Національний історико-меморіальний заповідник «Биківнянські могили».</w:t>
      </w:r>
      <w:r w:rsidR="00F636E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6DAE">
        <w:rPr>
          <w:rFonts w:ascii="Times New Roman" w:hAnsi="Times New Roman" w:cs="Times New Roman"/>
          <w:sz w:val="28"/>
          <w:szCs w:val="28"/>
          <w:lang w:val="fr-FR"/>
        </w:rPr>
        <w:t xml:space="preserve">e-mail: </w:t>
      </w:r>
      <w:hyperlink r:id="rId5" w:history="1">
        <w:r w:rsidR="00C83ABD" w:rsidRPr="00056DA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fr-FR"/>
          </w:rPr>
          <w:t>bykivnya-conf@ukr.net</w:t>
        </w:r>
      </w:hyperlink>
    </w:p>
    <w:sectPr w:rsidR="00170840" w:rsidRPr="00F636EA" w:rsidSect="00372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D69"/>
    <w:multiLevelType w:val="hybridMultilevel"/>
    <w:tmpl w:val="C8A627F8"/>
    <w:lvl w:ilvl="0" w:tplc="4D4E0D48">
      <w:start w:val="1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F56B3"/>
    <w:multiLevelType w:val="hybridMultilevel"/>
    <w:tmpl w:val="F0A82312"/>
    <w:lvl w:ilvl="0" w:tplc="60C0426E">
      <w:numFmt w:val="bullet"/>
      <w:lvlText w:val="•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1DE1F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51A4"/>
    <w:rsid w:val="00056DAE"/>
    <w:rsid w:val="00170840"/>
    <w:rsid w:val="00182B19"/>
    <w:rsid w:val="001C3B5F"/>
    <w:rsid w:val="001E1207"/>
    <w:rsid w:val="002646EF"/>
    <w:rsid w:val="0029065C"/>
    <w:rsid w:val="00320BA9"/>
    <w:rsid w:val="00372D15"/>
    <w:rsid w:val="003E1D3E"/>
    <w:rsid w:val="003F1420"/>
    <w:rsid w:val="00432259"/>
    <w:rsid w:val="00451728"/>
    <w:rsid w:val="00526A0E"/>
    <w:rsid w:val="00557918"/>
    <w:rsid w:val="005F02B7"/>
    <w:rsid w:val="007316A0"/>
    <w:rsid w:val="007E7B3A"/>
    <w:rsid w:val="008051A4"/>
    <w:rsid w:val="008B363D"/>
    <w:rsid w:val="008D7444"/>
    <w:rsid w:val="00985669"/>
    <w:rsid w:val="00A83A0E"/>
    <w:rsid w:val="00AA2BB2"/>
    <w:rsid w:val="00AA6927"/>
    <w:rsid w:val="00BB374A"/>
    <w:rsid w:val="00C66625"/>
    <w:rsid w:val="00C83ABD"/>
    <w:rsid w:val="00DC757C"/>
    <w:rsid w:val="00DE76DB"/>
    <w:rsid w:val="00F6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1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1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8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C83A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3AB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ykivnya-conf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Aleks</dc:creator>
  <cp:keywords/>
  <dc:description/>
  <cp:lastModifiedBy>user</cp:lastModifiedBy>
  <cp:revision>11</cp:revision>
  <dcterms:created xsi:type="dcterms:W3CDTF">2023-04-25T21:06:00Z</dcterms:created>
  <dcterms:modified xsi:type="dcterms:W3CDTF">2023-06-02T08:10:00Z</dcterms:modified>
</cp:coreProperties>
</file>